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A6900" w14:textId="7F06EFBC" w:rsidR="006F3494" w:rsidRDefault="00E355C8" w:rsidP="006F3494">
      <w:pPr>
        <w:pStyle w:val="NormalWeb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July 20, 2016</w:t>
      </w:r>
      <w:r w:rsidR="006F3494">
        <w:rPr>
          <w:rFonts w:ascii="Times New Roman" w:hAnsi="Times New Roman"/>
          <w:sz w:val="24"/>
          <w:szCs w:val="24"/>
        </w:rPr>
        <w:t xml:space="preserve"> </w:t>
      </w:r>
    </w:p>
    <w:p w14:paraId="2186BEE7" w14:textId="5CDDBA13" w:rsidR="001E53A0" w:rsidRDefault="00A321A6" w:rsidP="006F3494">
      <w:pPr>
        <w:pStyle w:val="NormalWeb"/>
        <w:rPr>
          <w:rFonts w:ascii="Times New Roman" w:hAnsi="Times New Roman"/>
          <w:sz w:val="24"/>
          <w:szCs w:val="24"/>
        </w:rPr>
      </w:pPr>
      <w:r w:rsidRPr="00A321A6">
        <w:rPr>
          <w:rFonts w:ascii="Times New Roman" w:hAnsi="Times New Roman"/>
          <w:sz w:val="24"/>
          <w:szCs w:val="24"/>
        </w:rPr>
        <w:t>Robert Engels</w:t>
      </w:r>
      <w:r w:rsidR="00FB2A58" w:rsidRPr="00A321A6">
        <w:rPr>
          <w:rFonts w:ascii="Times New Roman" w:hAnsi="Times New Roman"/>
          <w:sz w:val="24"/>
          <w:szCs w:val="24"/>
        </w:rPr>
        <w:t>, Board President</w:t>
      </w:r>
      <w:r w:rsidR="006F3494" w:rsidRPr="00FB2A58">
        <w:rPr>
          <w:rFonts w:ascii="Times New Roman" w:hAnsi="Times New Roman"/>
          <w:sz w:val="24"/>
          <w:szCs w:val="24"/>
          <w:highlight w:val="yellow"/>
        </w:rPr>
        <w:br/>
      </w:r>
      <w:r>
        <w:rPr>
          <w:rFonts w:ascii="Times New Roman" w:hAnsi="Times New Roman"/>
          <w:sz w:val="24"/>
          <w:szCs w:val="24"/>
        </w:rPr>
        <w:t>Northwest Academy</w:t>
      </w:r>
    </w:p>
    <w:p w14:paraId="361BC805" w14:textId="350B130A" w:rsidR="006F3494" w:rsidRDefault="006F3494" w:rsidP="006F3494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Dear </w:t>
      </w:r>
      <w:r w:rsidR="00A321A6" w:rsidRPr="00A321A6">
        <w:rPr>
          <w:rFonts w:ascii="Times New Roman" w:hAnsi="Times New Roman"/>
          <w:sz w:val="24"/>
          <w:szCs w:val="24"/>
        </w:rPr>
        <w:t>Robert Engels</w:t>
      </w:r>
      <w:r w:rsidRPr="00A321A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D5301F" w14:textId="567F561B" w:rsidR="006F3494" w:rsidRDefault="006F3494" w:rsidP="006F3494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The Board of Director’s </w:t>
      </w:r>
      <w:r w:rsidR="000F1DBC">
        <w:rPr>
          <w:rFonts w:ascii="Times New Roman" w:hAnsi="Times New Roman"/>
          <w:sz w:val="24"/>
          <w:szCs w:val="24"/>
        </w:rPr>
        <w:t>Nutrition Policy</w:t>
      </w:r>
      <w:r>
        <w:rPr>
          <w:rFonts w:ascii="Times New Roman" w:hAnsi="Times New Roman"/>
          <w:sz w:val="24"/>
          <w:szCs w:val="24"/>
        </w:rPr>
        <w:t xml:space="preserve"> requires that the School Leader provide the School’s Board President a </w:t>
      </w:r>
      <w:r w:rsidR="000F1DBC">
        <w:rPr>
          <w:rFonts w:ascii="Times New Roman" w:hAnsi="Times New Roman"/>
          <w:sz w:val="24"/>
          <w:szCs w:val="24"/>
        </w:rPr>
        <w:t xml:space="preserve">written summary of compliance with nutrition standards. </w:t>
      </w:r>
      <w:r>
        <w:rPr>
          <w:rFonts w:ascii="Times New Roman" w:hAnsi="Times New Roman"/>
          <w:sz w:val="24"/>
          <w:szCs w:val="24"/>
        </w:rPr>
        <w:t xml:space="preserve">Pursuant to this policy, we are reporting via this letter that your School has </w:t>
      </w:r>
      <w:r w:rsidR="000F1DBC">
        <w:rPr>
          <w:rFonts w:ascii="Times New Roman" w:hAnsi="Times New Roman"/>
          <w:sz w:val="24"/>
          <w:szCs w:val="24"/>
        </w:rPr>
        <w:t>maintained compliance with the nutrition standards set forth by the FFLP.</w:t>
      </w:r>
    </w:p>
    <w:p w14:paraId="27A3F9F8" w14:textId="77777777" w:rsidR="006F3494" w:rsidRDefault="006F3494" w:rsidP="006F3494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appreciate all that you do for your School and will continue to follow Board Policy requirements on reporting. </w:t>
      </w:r>
    </w:p>
    <w:p w14:paraId="58B9575D" w14:textId="77777777" w:rsidR="006F3494" w:rsidRDefault="006F3494" w:rsidP="006F3494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Very Truly Yours,</w:t>
      </w:r>
    </w:p>
    <w:p w14:paraId="5959746F" w14:textId="0E054D7F" w:rsidR="006F3494" w:rsidRDefault="00A321A6" w:rsidP="006F3494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Julio Alarcon</w:t>
      </w:r>
    </w:p>
    <w:p w14:paraId="57D4A482" w14:textId="0D275D6A" w:rsidR="006F3494" w:rsidRPr="006F3494" w:rsidRDefault="00FB2A58" w:rsidP="006F3494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Principal,</w:t>
      </w:r>
      <w:r w:rsidR="006F3494">
        <w:rPr>
          <w:rFonts w:ascii="Times New Roman" w:hAnsi="Times New Roman"/>
          <w:sz w:val="24"/>
          <w:szCs w:val="24"/>
        </w:rPr>
        <w:t xml:space="preserve"> </w:t>
      </w:r>
      <w:r w:rsidR="00A321A6">
        <w:rPr>
          <w:rFonts w:ascii="Times New Roman" w:hAnsi="Times New Roman"/>
          <w:sz w:val="24"/>
          <w:szCs w:val="24"/>
        </w:rPr>
        <w:t>Northwest Academy</w:t>
      </w:r>
    </w:p>
    <w:p w14:paraId="13B7F56F" w14:textId="77777777" w:rsidR="006F3494" w:rsidRDefault="006F3494" w:rsidP="006F3494">
      <w:pPr>
        <w:pStyle w:val="NormalWeb"/>
      </w:pPr>
    </w:p>
    <w:p w14:paraId="134F4D83" w14:textId="7B1DE538" w:rsidR="006F3494" w:rsidRDefault="006F3494" w:rsidP="006F3494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cc: </w:t>
      </w:r>
      <w:r w:rsidR="00BF6260">
        <w:rPr>
          <w:rFonts w:ascii="Times New Roman" w:hAnsi="Times New Roman"/>
          <w:sz w:val="24"/>
          <w:szCs w:val="24"/>
        </w:rPr>
        <w:t>Amy Goodson</w:t>
      </w:r>
      <w:r>
        <w:rPr>
          <w:rFonts w:ascii="Times New Roman" w:hAnsi="Times New Roman"/>
          <w:sz w:val="24"/>
          <w:szCs w:val="24"/>
        </w:rPr>
        <w:t xml:space="preserve">, Esq. </w:t>
      </w:r>
      <w:r w:rsidR="00BF6260">
        <w:rPr>
          <w:rFonts w:ascii="Times New Roman" w:hAnsi="Times New Roman"/>
          <w:sz w:val="24"/>
          <w:szCs w:val="24"/>
        </w:rPr>
        <w:t>ODE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5D582E" w14:textId="77777777" w:rsidR="009B1F74" w:rsidRDefault="009B1F74"/>
    <w:sectPr w:rsidR="009B1F74" w:rsidSect="009B1F7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B26C6" w14:textId="77777777" w:rsidR="006C4329" w:rsidRDefault="006C4329" w:rsidP="006F3494">
      <w:r>
        <w:separator/>
      </w:r>
    </w:p>
  </w:endnote>
  <w:endnote w:type="continuationSeparator" w:id="0">
    <w:p w14:paraId="1E3BCB1A" w14:textId="77777777" w:rsidR="006C4329" w:rsidRDefault="006C4329" w:rsidP="006F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9EF4" w14:textId="77777777" w:rsidR="006C4329" w:rsidRDefault="006C4329" w:rsidP="006F3494">
      <w:r>
        <w:separator/>
      </w:r>
    </w:p>
  </w:footnote>
  <w:footnote w:type="continuationSeparator" w:id="0">
    <w:p w14:paraId="53292445" w14:textId="77777777" w:rsidR="006C4329" w:rsidRDefault="006C4329" w:rsidP="006F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AF5C" w14:textId="77777777" w:rsidR="006F3494" w:rsidRDefault="006F3494">
    <w:pPr>
      <w:pStyle w:val="Header"/>
    </w:pPr>
    <w:r w:rsidRPr="006F3494">
      <w:rPr>
        <w:noProof/>
      </w:rPr>
      <w:drawing>
        <wp:inline distT="0" distB="0" distL="0" distR="0" wp14:anchorId="2B534D04" wp14:editId="35BE4D0C">
          <wp:extent cx="5374005" cy="769209"/>
          <wp:effectExtent l="0" t="0" r="10795" b="0"/>
          <wp:docPr id="307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123" cy="769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94"/>
    <w:rsid w:val="000C4A96"/>
    <w:rsid w:val="000F1DBC"/>
    <w:rsid w:val="001E53A0"/>
    <w:rsid w:val="00352F62"/>
    <w:rsid w:val="006C4329"/>
    <w:rsid w:val="006F3494"/>
    <w:rsid w:val="007A1F09"/>
    <w:rsid w:val="007D1BAB"/>
    <w:rsid w:val="009B1F74"/>
    <w:rsid w:val="009F5353"/>
    <w:rsid w:val="00A321A6"/>
    <w:rsid w:val="00BF6260"/>
    <w:rsid w:val="00D54A16"/>
    <w:rsid w:val="00D8725D"/>
    <w:rsid w:val="00DE6A9C"/>
    <w:rsid w:val="00E355C8"/>
    <w:rsid w:val="00F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D765B"/>
  <w14:defaultImageDpi w14:val="300"/>
  <w15:docId w15:val="{F762C90A-2720-4088-A88A-70D07EC1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4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3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494"/>
  </w:style>
  <w:style w:type="paragraph" w:styleId="Footer">
    <w:name w:val="footer"/>
    <w:basedOn w:val="Normal"/>
    <w:link w:val="FooterChar"/>
    <w:uiPriority w:val="99"/>
    <w:unhideWhenUsed/>
    <w:rsid w:val="006F3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494"/>
  </w:style>
  <w:style w:type="paragraph" w:styleId="BalloonText">
    <w:name w:val="Balloon Text"/>
    <w:basedOn w:val="Normal"/>
    <w:link w:val="BalloonTextChar"/>
    <w:uiPriority w:val="99"/>
    <w:semiHidden/>
    <w:unhideWhenUsed/>
    <w:rsid w:val="006F3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Whitehat Management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Ford</dc:creator>
  <cp:keywords/>
  <dc:description/>
  <cp:lastModifiedBy>Alarcon, Julio</cp:lastModifiedBy>
  <cp:revision>2</cp:revision>
  <cp:lastPrinted>2015-08-11T19:47:00Z</cp:lastPrinted>
  <dcterms:created xsi:type="dcterms:W3CDTF">2016-07-22T19:16:00Z</dcterms:created>
  <dcterms:modified xsi:type="dcterms:W3CDTF">2016-07-22T19:16:00Z</dcterms:modified>
</cp:coreProperties>
</file>